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F451" w14:textId="77777777" w:rsidR="00A81D2D" w:rsidRDefault="00A81D2D" w:rsidP="00A81D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17939">
        <w:rPr>
          <w:rFonts w:ascii="Arial" w:hAnsi="Arial" w:cs="Arial"/>
          <w:noProof/>
          <w:sz w:val="24"/>
          <w:szCs w:val="24"/>
          <w:lang w:eastAsia="de-DE"/>
        </w:rPr>
        <w:fldChar w:fldCharType="begin"/>
      </w:r>
      <w:r w:rsidR="009C4F38">
        <w:rPr>
          <w:rFonts w:ascii="Arial" w:hAnsi="Arial" w:cs="Arial"/>
          <w:noProof/>
          <w:sz w:val="24"/>
          <w:szCs w:val="24"/>
          <w:lang w:eastAsia="de-DE"/>
        </w:rPr>
        <w:instrText xml:space="preserve"> INCLUDEPICTURE "C:\\Users\\rudolf\\Library\\Containers\\com.microsoft.Outlook\\Data\\Library\\Caches\\Signatures\\signature_946246057" \* MERGEFORMAT </w:instrText>
      </w:r>
      <w:r w:rsidRPr="00F17939">
        <w:rPr>
          <w:rFonts w:ascii="Arial" w:hAnsi="Arial" w:cs="Arial"/>
          <w:noProof/>
          <w:sz w:val="24"/>
          <w:szCs w:val="24"/>
          <w:lang w:eastAsia="de-DE"/>
        </w:rPr>
        <w:fldChar w:fldCharType="separate"/>
      </w:r>
      <w:r w:rsidRPr="00F179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E41ECA" wp14:editId="307DE468">
            <wp:extent cx="1954530" cy="897890"/>
            <wp:effectExtent l="0" t="0" r="1270" b="3810"/>
            <wp:docPr id="3" name="Grafik 3" descr="signature_946246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ignature_94624605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939">
        <w:rPr>
          <w:rFonts w:ascii="Arial" w:hAnsi="Arial" w:cs="Arial"/>
          <w:noProof/>
          <w:sz w:val="24"/>
          <w:szCs w:val="24"/>
          <w:lang w:eastAsia="de-DE"/>
        </w:rPr>
        <w:fldChar w:fldCharType="end"/>
      </w:r>
    </w:p>
    <w:p w14:paraId="6701834B" w14:textId="77777777" w:rsidR="00A81D2D" w:rsidRDefault="00A81D2D" w:rsidP="00A81D2D">
      <w:pPr>
        <w:spacing w:after="0"/>
        <w:rPr>
          <w:rFonts w:ascii="Arial" w:hAnsi="Arial" w:cs="Arial"/>
          <w:sz w:val="24"/>
          <w:szCs w:val="24"/>
        </w:rPr>
      </w:pPr>
    </w:p>
    <w:p w14:paraId="4016B31B" w14:textId="77777777" w:rsidR="00A81D2D" w:rsidRPr="00843066" w:rsidRDefault="00A81D2D" w:rsidP="00A81D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3066">
        <w:rPr>
          <w:rFonts w:ascii="Arial" w:hAnsi="Arial" w:cs="Arial"/>
          <w:sz w:val="24"/>
          <w:szCs w:val="24"/>
        </w:rPr>
        <w:t>Antrag an das Wirtschaftsparlament</w:t>
      </w:r>
      <w:r>
        <w:rPr>
          <w:rFonts w:ascii="Arial" w:hAnsi="Arial" w:cs="Arial"/>
          <w:sz w:val="24"/>
          <w:szCs w:val="24"/>
        </w:rPr>
        <w:t xml:space="preserve"> </w:t>
      </w:r>
      <w:r w:rsidRPr="00843066">
        <w:rPr>
          <w:rFonts w:ascii="Arial" w:hAnsi="Arial" w:cs="Arial"/>
          <w:sz w:val="24"/>
          <w:szCs w:val="24"/>
        </w:rPr>
        <w:t>der</w:t>
      </w:r>
    </w:p>
    <w:p w14:paraId="41E1EB00" w14:textId="77777777" w:rsidR="00A81D2D" w:rsidRDefault="00A81D2D" w:rsidP="00CD7C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3066">
        <w:rPr>
          <w:rFonts w:ascii="Arial" w:hAnsi="Arial" w:cs="Arial"/>
          <w:sz w:val="24"/>
          <w:szCs w:val="24"/>
        </w:rPr>
        <w:t xml:space="preserve">Wirtschaftskammer Salzburg am </w:t>
      </w:r>
      <w:r w:rsidR="00197935">
        <w:rPr>
          <w:rFonts w:ascii="Arial" w:hAnsi="Arial" w:cs="Arial"/>
          <w:sz w:val="24"/>
          <w:szCs w:val="24"/>
        </w:rPr>
        <w:t>22.</w:t>
      </w:r>
      <w:r w:rsidR="009C4F38">
        <w:rPr>
          <w:rFonts w:ascii="Arial" w:hAnsi="Arial" w:cs="Arial"/>
          <w:sz w:val="24"/>
          <w:szCs w:val="24"/>
        </w:rPr>
        <w:t xml:space="preserve"> </w:t>
      </w:r>
      <w:r w:rsidR="00197935">
        <w:rPr>
          <w:rFonts w:ascii="Arial" w:hAnsi="Arial" w:cs="Arial"/>
          <w:sz w:val="24"/>
          <w:szCs w:val="24"/>
        </w:rPr>
        <w:t>11</w:t>
      </w:r>
      <w:r w:rsidR="009C4F38">
        <w:rPr>
          <w:rFonts w:ascii="Arial" w:hAnsi="Arial" w:cs="Arial"/>
          <w:sz w:val="24"/>
          <w:szCs w:val="24"/>
        </w:rPr>
        <w:t>. 202</w:t>
      </w:r>
      <w:r w:rsidR="0003582E">
        <w:rPr>
          <w:rFonts w:ascii="Arial" w:hAnsi="Arial" w:cs="Arial"/>
          <w:sz w:val="24"/>
          <w:szCs w:val="24"/>
        </w:rPr>
        <w:t>2</w:t>
      </w:r>
    </w:p>
    <w:p w14:paraId="130130D3" w14:textId="77777777" w:rsidR="00B75F36" w:rsidRDefault="00B75F36" w:rsidP="00A81D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BACF9E" w14:textId="77777777" w:rsidR="00DB3503" w:rsidRDefault="00E00065" w:rsidP="00A81D2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Steuern auf Energie senken</w:t>
      </w:r>
    </w:p>
    <w:p w14:paraId="2CBBA662" w14:textId="77777777" w:rsidR="00036E66" w:rsidRDefault="00036E66" w:rsidP="00A81D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EACA1B" w14:textId="77777777" w:rsidR="00036E66" w:rsidRPr="00733E96" w:rsidRDefault="00036E66" w:rsidP="00F234F4">
      <w:pPr>
        <w:jc w:val="both"/>
        <w:rPr>
          <w:rFonts w:ascii="Arial" w:hAnsi="Arial" w:cs="Arial"/>
          <w:sz w:val="24"/>
          <w:szCs w:val="24"/>
        </w:rPr>
      </w:pPr>
      <w:r w:rsidRPr="00733E96">
        <w:rPr>
          <w:rFonts w:ascii="Arial" w:hAnsi="Arial" w:cs="Arial"/>
          <w:sz w:val="24"/>
          <w:szCs w:val="24"/>
        </w:rPr>
        <w:t>Die Inflation hat in Österreich eine Höhe erreicht, wie seit 70 Jahre nicht mehr.</w:t>
      </w:r>
    </w:p>
    <w:p w14:paraId="0B5832BF" w14:textId="77777777" w:rsidR="001D0C58" w:rsidRDefault="00036E66" w:rsidP="00F234F4">
      <w:pPr>
        <w:jc w:val="both"/>
        <w:rPr>
          <w:rFonts w:ascii="Arial" w:hAnsi="Arial" w:cs="Arial"/>
          <w:sz w:val="24"/>
          <w:szCs w:val="24"/>
        </w:rPr>
      </w:pPr>
      <w:r w:rsidRPr="00733E96">
        <w:rPr>
          <w:rFonts w:ascii="Arial" w:hAnsi="Arial" w:cs="Arial"/>
          <w:sz w:val="24"/>
          <w:szCs w:val="24"/>
        </w:rPr>
        <w:t>Einer der massivsten Preistreiber dabei sind die Energiekosten, die durch die fehlenden Gaslieferungen aus Russland (EU-Sanktionen) massiv gestiegen sind.</w:t>
      </w:r>
      <w:r w:rsidR="005A61FF">
        <w:rPr>
          <w:rFonts w:ascii="Arial" w:hAnsi="Arial" w:cs="Arial"/>
          <w:sz w:val="24"/>
          <w:szCs w:val="24"/>
        </w:rPr>
        <w:t xml:space="preserve"> </w:t>
      </w:r>
    </w:p>
    <w:p w14:paraId="519F810F" w14:textId="77777777" w:rsidR="001D0C58" w:rsidRDefault="001D0C58" w:rsidP="00F23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Obwohl die Energiepreise weltweit </w:t>
      </w:r>
      <w:r w:rsidR="00F234F4">
        <w:rPr>
          <w:rFonts w:ascii="Arial" w:hAnsi="Arial" w:cs="Arial"/>
          <w:sz w:val="24"/>
          <w:szCs w:val="24"/>
        </w:rPr>
        <w:t xml:space="preserve">wieder </w:t>
      </w:r>
      <w:r>
        <w:rPr>
          <w:rFonts w:ascii="Arial" w:hAnsi="Arial" w:cs="Arial"/>
          <w:sz w:val="24"/>
          <w:szCs w:val="24"/>
        </w:rPr>
        <w:t>stabil sind, werden sie in Österreich zusätzlich durch zu hohe und immer neue Steuern noch nach oben getrieben.</w:t>
      </w:r>
    </w:p>
    <w:p w14:paraId="6F26F4B6" w14:textId="77777777" w:rsidR="006E27FA" w:rsidRDefault="005A61FF" w:rsidP="00F23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Jedes Prozent mehr an </w:t>
      </w:r>
      <w:r w:rsidR="0024283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nflati</w:t>
      </w:r>
      <w:r w:rsidR="001D0C58">
        <w:rPr>
          <w:rFonts w:ascii="Arial" w:hAnsi="Arial" w:cs="Arial"/>
          <w:sz w:val="24"/>
          <w:szCs w:val="24"/>
        </w:rPr>
        <w:t>on fehlt letztlich an Kaufkraft in der Wirtschaft</w:t>
      </w:r>
    </w:p>
    <w:p w14:paraId="4486E945" w14:textId="77777777" w:rsidR="003A0EBD" w:rsidRDefault="005A61FF" w:rsidP="00F234F4">
      <w:pPr>
        <w:jc w:val="both"/>
        <w:rPr>
          <w:rFonts w:ascii="Arial" w:hAnsi="Arial" w:cs="Arial"/>
          <w:sz w:val="24"/>
          <w:szCs w:val="24"/>
        </w:rPr>
      </w:pPr>
      <w:r w:rsidRPr="005A61FF">
        <w:rPr>
          <w:rFonts w:ascii="Arial" w:hAnsi="Arial" w:cs="Arial"/>
          <w:sz w:val="24"/>
          <w:szCs w:val="24"/>
        </w:rPr>
        <w:t>Mit der prekären Energiepreissituation haben Unternehmen und auch private Haushalte sehr zu kämpfen. Prakt</w:t>
      </w:r>
      <w:r>
        <w:rPr>
          <w:rFonts w:ascii="Arial" w:hAnsi="Arial" w:cs="Arial"/>
          <w:sz w:val="24"/>
          <w:szCs w:val="24"/>
        </w:rPr>
        <w:t>isch alle Branchen und U</w:t>
      </w:r>
      <w:r w:rsidRPr="005A61FF">
        <w:rPr>
          <w:rFonts w:ascii="Arial" w:hAnsi="Arial" w:cs="Arial"/>
          <w:sz w:val="24"/>
          <w:szCs w:val="24"/>
        </w:rPr>
        <w:t>nternehmen sind betroffen. Ein Teil sogar in existenzbedrohender Weise. Die Politik ist deshalb gefordert, dieser wirtschaftlich äußerst nachteiligen Entwicklung mit verschiedenen Maßnahmen gegenzusteuern.</w:t>
      </w:r>
      <w:r>
        <w:t xml:space="preserve"> </w:t>
      </w:r>
      <w:r w:rsidR="006E27FA">
        <w:rPr>
          <w:rFonts w:ascii="Arial" w:hAnsi="Arial" w:cs="Arial"/>
          <w:sz w:val="24"/>
          <w:szCs w:val="24"/>
        </w:rPr>
        <w:t>Unternehmer klagen über Einnahmenrückgang einerseits, andererseits können</w:t>
      </w:r>
      <w:r w:rsidR="003A0EBD">
        <w:rPr>
          <w:rFonts w:ascii="Arial" w:hAnsi="Arial" w:cs="Arial"/>
          <w:sz w:val="24"/>
          <w:szCs w:val="24"/>
        </w:rPr>
        <w:t xml:space="preserve"> sie die </w:t>
      </w:r>
      <w:r w:rsidR="006E27FA">
        <w:rPr>
          <w:rFonts w:ascii="Arial" w:hAnsi="Arial" w:cs="Arial"/>
          <w:sz w:val="24"/>
          <w:szCs w:val="24"/>
        </w:rPr>
        <w:t xml:space="preserve">enorm gestiegenen </w:t>
      </w:r>
      <w:r w:rsidR="003A0EBD">
        <w:rPr>
          <w:rFonts w:ascii="Arial" w:hAnsi="Arial" w:cs="Arial"/>
          <w:sz w:val="24"/>
          <w:szCs w:val="24"/>
        </w:rPr>
        <w:t>E</w:t>
      </w:r>
      <w:r w:rsidR="006E27FA">
        <w:rPr>
          <w:rFonts w:ascii="Arial" w:hAnsi="Arial" w:cs="Arial"/>
          <w:sz w:val="24"/>
          <w:szCs w:val="24"/>
        </w:rPr>
        <w:t xml:space="preserve">nergiekosten nicht mehr stemmen, </w:t>
      </w:r>
      <w:r w:rsidR="003A0EBD">
        <w:rPr>
          <w:rFonts w:ascii="Arial" w:hAnsi="Arial" w:cs="Arial"/>
          <w:sz w:val="24"/>
          <w:szCs w:val="24"/>
        </w:rPr>
        <w:t>und</w:t>
      </w:r>
      <w:r w:rsidR="006E27FA">
        <w:rPr>
          <w:rFonts w:ascii="Arial" w:hAnsi="Arial" w:cs="Arial"/>
          <w:sz w:val="24"/>
          <w:szCs w:val="24"/>
        </w:rPr>
        <w:t xml:space="preserve"> stehen</w:t>
      </w:r>
      <w:r w:rsidR="003A0EBD">
        <w:rPr>
          <w:rFonts w:ascii="Arial" w:hAnsi="Arial" w:cs="Arial"/>
          <w:sz w:val="24"/>
          <w:szCs w:val="24"/>
        </w:rPr>
        <w:t xml:space="preserve"> kurz davor stehen ihre Betriebe schlie</w:t>
      </w:r>
      <w:r w:rsidR="00F234F4">
        <w:rPr>
          <w:rFonts w:ascii="Arial" w:hAnsi="Arial" w:cs="Arial"/>
          <w:sz w:val="24"/>
          <w:szCs w:val="24"/>
        </w:rPr>
        <w:t>ß</w:t>
      </w:r>
      <w:r w:rsidR="003A0EBD">
        <w:rPr>
          <w:rFonts w:ascii="Arial" w:hAnsi="Arial" w:cs="Arial"/>
          <w:sz w:val="24"/>
          <w:szCs w:val="24"/>
        </w:rPr>
        <w:t>en zu müssen.</w:t>
      </w:r>
      <w:r w:rsidRPr="005A61FF">
        <w:t xml:space="preserve"> </w:t>
      </w:r>
    </w:p>
    <w:p w14:paraId="06AFDF5A" w14:textId="77777777" w:rsidR="003A0EBD" w:rsidRPr="00733E96" w:rsidRDefault="006E27FA" w:rsidP="00F23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Zuwendungen und Einmalzahlungen </w:t>
      </w:r>
      <w:r w:rsidR="005A61FF">
        <w:rPr>
          <w:rFonts w:ascii="Arial" w:hAnsi="Arial" w:cs="Arial"/>
          <w:sz w:val="24"/>
          <w:szCs w:val="24"/>
        </w:rPr>
        <w:t>durch den Staat</w:t>
      </w:r>
      <w:r>
        <w:rPr>
          <w:rFonts w:ascii="Arial" w:hAnsi="Arial" w:cs="Arial"/>
          <w:sz w:val="24"/>
          <w:szCs w:val="24"/>
        </w:rPr>
        <w:t xml:space="preserve"> helfen meist sehr wenig, und kommen zumeist viel zu spät bei den Betroffenen an.</w:t>
      </w:r>
    </w:p>
    <w:p w14:paraId="241826A9" w14:textId="77777777" w:rsidR="00153D41" w:rsidRPr="00F234F4" w:rsidRDefault="00F234F4" w:rsidP="00F234F4">
      <w:pPr>
        <w:rPr>
          <w:rFonts w:ascii="Arial" w:hAnsi="Arial" w:cs="Arial"/>
          <w:sz w:val="24"/>
          <w:szCs w:val="24"/>
        </w:rPr>
      </w:pPr>
      <w:r w:rsidRPr="00F234F4">
        <w:rPr>
          <w:rFonts w:ascii="Arial" w:hAnsi="Arial" w:cs="Arial"/>
          <w:sz w:val="24"/>
          <w:szCs w:val="24"/>
        </w:rPr>
        <w:t>Die Bürger und Unternehmen befinden sich in einer Zwickmühle zwischen Energiekonzernen, deren Gewinne explodiert sind, und zwischen dem Staat, dessen Steuereinnahmen auf Energie ebenfalls ungeahnte Höhen erreicht ha</w:t>
      </w:r>
      <w:r>
        <w:rPr>
          <w:rFonts w:ascii="Arial" w:hAnsi="Arial" w:cs="Arial"/>
          <w:sz w:val="24"/>
          <w:szCs w:val="24"/>
        </w:rPr>
        <w:t>ben</w:t>
      </w:r>
      <w:r w:rsidRPr="00F234F4">
        <w:rPr>
          <w:rFonts w:ascii="Arial" w:hAnsi="Arial" w:cs="Arial"/>
          <w:sz w:val="24"/>
          <w:szCs w:val="24"/>
        </w:rPr>
        <w:t>.</w:t>
      </w:r>
    </w:p>
    <w:p w14:paraId="4D8FE641" w14:textId="77777777" w:rsidR="00F234F4" w:rsidRDefault="00F234F4" w:rsidP="00F234F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248122AF" w14:textId="77777777" w:rsidR="00E17B0E" w:rsidRDefault="00E17B0E" w:rsidP="00F234F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091C499A" w14:textId="77777777" w:rsidR="00A81D2D" w:rsidRPr="00F234F4" w:rsidRDefault="00A81D2D" w:rsidP="00F234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34F4">
        <w:rPr>
          <w:rFonts w:ascii="Arial" w:hAnsi="Arial" w:cs="Arial"/>
          <w:b/>
          <w:sz w:val="24"/>
          <w:szCs w:val="24"/>
        </w:rPr>
        <w:t>Die unterfertigten Delegierten stellen daher folgenden Antrag:</w:t>
      </w:r>
    </w:p>
    <w:p w14:paraId="1D404B00" w14:textId="77777777" w:rsidR="006E27FA" w:rsidRDefault="008D3E61" w:rsidP="00F234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Wirtschaftsparlament der Wirtschaftska</w:t>
      </w:r>
      <w:r w:rsidR="006E27FA">
        <w:rPr>
          <w:rFonts w:ascii="Arial" w:hAnsi="Arial" w:cs="Arial"/>
          <w:sz w:val="24"/>
          <w:szCs w:val="24"/>
        </w:rPr>
        <w:t xml:space="preserve">mmer Salzburg möge beschließen, </w:t>
      </w:r>
      <w:r w:rsidR="00B95485">
        <w:rPr>
          <w:rFonts w:ascii="Arial" w:hAnsi="Arial" w:cs="Arial"/>
          <w:sz w:val="24"/>
          <w:szCs w:val="24"/>
        </w:rPr>
        <w:t xml:space="preserve">die Bundesregierung im Wege der Wirtschaftskammer Österreich aufzufordern, </w:t>
      </w:r>
    </w:p>
    <w:p w14:paraId="4689FF5D" w14:textId="77777777" w:rsidR="006E27FA" w:rsidRDefault="006E27FA" w:rsidP="00F234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166DC0" w14:textId="77777777" w:rsidR="006E27FA" w:rsidRPr="00F234F4" w:rsidRDefault="006E27FA" w:rsidP="00F234F4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4F4">
        <w:rPr>
          <w:rFonts w:ascii="Arial" w:hAnsi="Arial" w:cs="Arial"/>
          <w:sz w:val="24"/>
          <w:szCs w:val="24"/>
        </w:rPr>
        <w:t>die eingeführte Co² Bepreisung auszusetzen,</w:t>
      </w:r>
    </w:p>
    <w:p w14:paraId="727D25DB" w14:textId="77777777" w:rsidR="006E27FA" w:rsidRPr="00F234F4" w:rsidRDefault="006E27FA" w:rsidP="00F234F4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4F4">
        <w:rPr>
          <w:rFonts w:ascii="Arial" w:hAnsi="Arial" w:cs="Arial"/>
          <w:sz w:val="24"/>
          <w:szCs w:val="24"/>
        </w:rPr>
        <w:t xml:space="preserve">die </w:t>
      </w:r>
      <w:r w:rsidR="001D0C58" w:rsidRPr="00F234F4">
        <w:rPr>
          <w:rFonts w:ascii="Arial" w:hAnsi="Arial" w:cs="Arial"/>
          <w:sz w:val="24"/>
          <w:szCs w:val="24"/>
        </w:rPr>
        <w:t xml:space="preserve">derzeit vorhandene </w:t>
      </w:r>
      <w:r w:rsidRPr="00F234F4">
        <w:rPr>
          <w:rFonts w:ascii="Arial" w:hAnsi="Arial" w:cs="Arial"/>
          <w:sz w:val="24"/>
          <w:szCs w:val="24"/>
        </w:rPr>
        <w:t xml:space="preserve">Mineralölsteuer </w:t>
      </w:r>
      <w:r w:rsidR="001D0C58" w:rsidRPr="00F234F4">
        <w:rPr>
          <w:rFonts w:ascii="Arial" w:hAnsi="Arial" w:cs="Arial"/>
          <w:sz w:val="24"/>
          <w:szCs w:val="24"/>
        </w:rPr>
        <w:t xml:space="preserve">ist in ihrer Höhe </w:t>
      </w:r>
      <w:r w:rsidRPr="00F234F4">
        <w:rPr>
          <w:rFonts w:ascii="Arial" w:hAnsi="Arial" w:cs="Arial"/>
          <w:sz w:val="24"/>
          <w:szCs w:val="24"/>
        </w:rPr>
        <w:t>zu halbieren, und</w:t>
      </w:r>
    </w:p>
    <w:p w14:paraId="46222ADC" w14:textId="77777777" w:rsidR="006E27FA" w:rsidRPr="00F234F4" w:rsidRDefault="006E27FA" w:rsidP="00F234F4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4F4">
        <w:rPr>
          <w:rFonts w:ascii="Arial" w:hAnsi="Arial" w:cs="Arial"/>
          <w:sz w:val="24"/>
          <w:szCs w:val="24"/>
        </w:rPr>
        <w:t>die Energieabgabe</w:t>
      </w:r>
      <w:r w:rsidR="0024283A" w:rsidRPr="00F234F4">
        <w:rPr>
          <w:rFonts w:ascii="Arial" w:hAnsi="Arial" w:cs="Arial"/>
          <w:sz w:val="24"/>
          <w:szCs w:val="24"/>
        </w:rPr>
        <w:t xml:space="preserve"> auf Strom</w:t>
      </w:r>
      <w:r w:rsidRPr="00F234F4">
        <w:rPr>
          <w:rFonts w:ascii="Arial" w:hAnsi="Arial" w:cs="Arial"/>
          <w:sz w:val="24"/>
          <w:szCs w:val="24"/>
        </w:rPr>
        <w:t xml:space="preserve"> </w:t>
      </w:r>
      <w:r w:rsidR="001D0C58" w:rsidRPr="00F234F4">
        <w:rPr>
          <w:rFonts w:ascii="Arial" w:hAnsi="Arial" w:cs="Arial"/>
          <w:sz w:val="24"/>
          <w:szCs w:val="24"/>
        </w:rPr>
        <w:t xml:space="preserve">ist </w:t>
      </w:r>
      <w:r w:rsidRPr="00F234F4">
        <w:rPr>
          <w:rFonts w:ascii="Arial" w:hAnsi="Arial" w:cs="Arial"/>
          <w:sz w:val="24"/>
          <w:szCs w:val="24"/>
        </w:rPr>
        <w:t>um 50% zu reduzieren</w:t>
      </w:r>
      <w:r w:rsidR="009B415A" w:rsidRPr="00F234F4">
        <w:rPr>
          <w:rFonts w:ascii="Arial" w:hAnsi="Arial" w:cs="Arial"/>
          <w:sz w:val="24"/>
          <w:szCs w:val="24"/>
        </w:rPr>
        <w:t>,</w:t>
      </w:r>
    </w:p>
    <w:p w14:paraId="27D30DC5" w14:textId="77777777" w:rsidR="006E27FA" w:rsidRDefault="006E27FA" w:rsidP="00F234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C3FBDB" w14:textId="77777777" w:rsidR="006E27FA" w:rsidRDefault="001D0C58" w:rsidP="00F234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</w:t>
      </w:r>
      <w:r w:rsidR="00CA6FC2">
        <w:rPr>
          <w:rFonts w:ascii="Arial" w:hAnsi="Arial" w:cs="Arial"/>
          <w:sz w:val="24"/>
          <w:szCs w:val="24"/>
        </w:rPr>
        <w:t xml:space="preserve"> für die Wirtschaft eine nachhaltige Entlastung voranzutreiben.</w:t>
      </w:r>
    </w:p>
    <w:p w14:paraId="07A1F0BB" w14:textId="77777777" w:rsidR="008D3E61" w:rsidRDefault="008D3E61" w:rsidP="00F234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9CE62F" w14:textId="77777777" w:rsidR="00CA6FC2" w:rsidRDefault="00CA6FC2" w:rsidP="009F18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379861" w14:textId="77777777" w:rsidR="00CA6FC2" w:rsidRDefault="00CA6FC2" w:rsidP="009F18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DD8C05" w14:textId="77777777" w:rsidR="00A81D2D" w:rsidRDefault="00A81D2D" w:rsidP="00A81D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159EF" w14:textId="77777777" w:rsidR="00A81D2D" w:rsidRPr="003865B2" w:rsidRDefault="00A81D2D" w:rsidP="00A81D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B02605" wp14:editId="48AF8F84">
            <wp:simplePos x="0" y="0"/>
            <wp:positionH relativeFrom="column">
              <wp:posOffset>2170430</wp:posOffset>
            </wp:positionH>
            <wp:positionV relativeFrom="paragraph">
              <wp:posOffset>9263</wp:posOffset>
            </wp:positionV>
            <wp:extent cx="1468073" cy="846950"/>
            <wp:effectExtent l="0" t="0" r="5715" b="4445"/>
            <wp:wrapNone/>
            <wp:docPr id="1" name="Grafik 5" descr="Ein Bild, das Objek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73" cy="8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3EF8D" w14:textId="77777777" w:rsidR="00A81D2D" w:rsidRDefault="00A81D2D" w:rsidP="00A81D2D">
      <w:r w:rsidRPr="00F179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21A4E8" wp14:editId="2FC0059D">
            <wp:simplePos x="0" y="0"/>
            <wp:positionH relativeFrom="column">
              <wp:posOffset>3974209</wp:posOffset>
            </wp:positionH>
            <wp:positionV relativeFrom="paragraph">
              <wp:posOffset>199204</wp:posOffset>
            </wp:positionV>
            <wp:extent cx="2055302" cy="479425"/>
            <wp:effectExtent l="0" t="0" r="2540" b="3175"/>
            <wp:wrapNone/>
            <wp:docPr id="5" name="Grafik 2" descr="Beschreibung: Beschreibung: unterkittl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Beschreibung: unterkittl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35" cy="4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9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A42DC0" wp14:editId="597C1729">
            <wp:simplePos x="0" y="0"/>
            <wp:positionH relativeFrom="column">
              <wp:posOffset>-144780</wp:posOffset>
            </wp:positionH>
            <wp:positionV relativeFrom="paragraph">
              <wp:posOffset>131743</wp:posOffset>
            </wp:positionV>
            <wp:extent cx="1887523" cy="548669"/>
            <wp:effectExtent l="0" t="0" r="5080" b="0"/>
            <wp:wrapNone/>
            <wp:docPr id="2" name="Grafik 4" descr="Beschreibung: Beschreibung: fied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Beschreibung: fiedler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23" cy="5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9EA3B" w14:textId="77777777" w:rsidR="00A81D2D" w:rsidRPr="003865B2" w:rsidRDefault="00A81D2D" w:rsidP="00A81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BDCDB" w14:textId="77777777" w:rsidR="00A81D2D" w:rsidRPr="00FA5CF3" w:rsidRDefault="00A81D2D" w:rsidP="00A81D2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3865B2">
        <w:rPr>
          <w:rFonts w:ascii="Arial" w:hAnsi="Arial" w:cs="Arial"/>
          <w:sz w:val="24"/>
          <w:szCs w:val="24"/>
        </w:rPr>
        <w:t>Mag. Dorothea Fiedler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5B2">
        <w:rPr>
          <w:rFonts w:ascii="Arial" w:hAnsi="Arial" w:cs="Arial"/>
          <w:sz w:val="24"/>
          <w:szCs w:val="24"/>
        </w:rPr>
        <w:t>Josef Fritzenwallner</w:t>
      </w:r>
      <w:r>
        <w:rPr>
          <w:rFonts w:ascii="Arial" w:hAnsi="Arial" w:cs="Arial"/>
          <w:sz w:val="24"/>
          <w:szCs w:val="24"/>
        </w:rPr>
        <w:tab/>
      </w:r>
      <w:r w:rsidRPr="003865B2">
        <w:rPr>
          <w:rFonts w:ascii="Arial" w:hAnsi="Arial" w:cs="Arial"/>
          <w:sz w:val="24"/>
          <w:szCs w:val="24"/>
        </w:rPr>
        <w:t xml:space="preserve">Komm. </w:t>
      </w:r>
      <w:r w:rsidRPr="00FA5CF3">
        <w:rPr>
          <w:rFonts w:ascii="Arial" w:hAnsi="Arial" w:cs="Arial"/>
          <w:sz w:val="24"/>
          <w:szCs w:val="24"/>
          <w:lang w:val="en-US"/>
        </w:rPr>
        <w:t>Rat Christian Kittl</w:t>
      </w:r>
    </w:p>
    <w:p w14:paraId="6EB4AE79" w14:textId="77777777" w:rsidR="00A81D2D" w:rsidRPr="00A81D2D" w:rsidRDefault="00A81D2D" w:rsidP="00A81D2D">
      <w:pPr>
        <w:spacing w:after="0"/>
        <w:rPr>
          <w:rFonts w:ascii="Arial" w:hAnsi="Arial" w:cs="Arial"/>
          <w:sz w:val="24"/>
          <w:szCs w:val="24"/>
        </w:rPr>
      </w:pPr>
      <w:r w:rsidRPr="00FA5CF3">
        <w:rPr>
          <w:rFonts w:ascii="Arial" w:hAnsi="Arial" w:cs="Arial"/>
          <w:sz w:val="24"/>
          <w:szCs w:val="24"/>
          <w:lang w:val="en-US"/>
        </w:rPr>
        <w:t xml:space="preserve">       WP-Del.</w:t>
      </w:r>
      <w:r w:rsidRPr="00FA5CF3">
        <w:rPr>
          <w:rFonts w:ascii="Arial" w:hAnsi="Arial" w:cs="Arial"/>
          <w:sz w:val="24"/>
          <w:szCs w:val="24"/>
          <w:lang w:val="en-US"/>
        </w:rPr>
        <w:tab/>
      </w:r>
      <w:r w:rsidRPr="00FA5CF3">
        <w:rPr>
          <w:rFonts w:ascii="Arial" w:hAnsi="Arial" w:cs="Arial"/>
          <w:sz w:val="24"/>
          <w:szCs w:val="24"/>
          <w:lang w:val="en-US"/>
        </w:rPr>
        <w:tab/>
      </w:r>
      <w:r w:rsidRPr="00FA5CF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81D2D">
        <w:rPr>
          <w:rFonts w:ascii="Arial" w:hAnsi="Arial" w:cs="Arial"/>
          <w:sz w:val="24"/>
          <w:szCs w:val="24"/>
        </w:rPr>
        <w:t>WP-Del.</w:t>
      </w:r>
      <w:r w:rsidRPr="00A81D2D">
        <w:rPr>
          <w:rFonts w:ascii="Arial" w:hAnsi="Arial" w:cs="Arial"/>
          <w:sz w:val="24"/>
          <w:szCs w:val="24"/>
        </w:rPr>
        <w:tab/>
      </w:r>
      <w:r w:rsidRPr="00A81D2D">
        <w:rPr>
          <w:rFonts w:ascii="Arial" w:hAnsi="Arial" w:cs="Arial"/>
          <w:sz w:val="24"/>
          <w:szCs w:val="24"/>
        </w:rPr>
        <w:tab/>
      </w:r>
      <w:r w:rsidRPr="00A81D2D">
        <w:rPr>
          <w:rFonts w:ascii="Arial" w:hAnsi="Arial" w:cs="Arial"/>
          <w:sz w:val="24"/>
          <w:szCs w:val="24"/>
        </w:rPr>
        <w:tab/>
        <w:t>WP-Del.</w:t>
      </w:r>
    </w:p>
    <w:p w14:paraId="24964DE5" w14:textId="77777777" w:rsidR="006A6576" w:rsidRDefault="006A6576" w:rsidP="00A81D2D">
      <w:pPr>
        <w:spacing w:after="0"/>
        <w:rPr>
          <w:rFonts w:ascii="Arial" w:hAnsi="Arial" w:cs="Arial"/>
          <w:sz w:val="24"/>
          <w:szCs w:val="24"/>
        </w:rPr>
      </w:pPr>
    </w:p>
    <w:p w14:paraId="3537206F" w14:textId="77777777" w:rsidR="00050E9C" w:rsidRPr="00A81D2D" w:rsidRDefault="00A81D2D" w:rsidP="00A81D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Salzburg, am</w:t>
      </w:r>
      <w:r w:rsidR="00EC3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55C2A">
        <w:rPr>
          <w:rFonts w:ascii="Arial" w:hAnsi="Arial" w:cs="Arial"/>
          <w:sz w:val="24"/>
          <w:szCs w:val="24"/>
        </w:rPr>
        <w:t>30</w:t>
      </w:r>
      <w:r w:rsidR="000C2E0B">
        <w:rPr>
          <w:rFonts w:ascii="Arial" w:hAnsi="Arial" w:cs="Arial"/>
          <w:sz w:val="24"/>
          <w:szCs w:val="24"/>
        </w:rPr>
        <w:t xml:space="preserve">. </w:t>
      </w:r>
      <w:r w:rsidR="00153D41">
        <w:rPr>
          <w:rFonts w:ascii="Arial" w:hAnsi="Arial" w:cs="Arial"/>
          <w:sz w:val="24"/>
          <w:szCs w:val="24"/>
        </w:rPr>
        <w:t>1</w:t>
      </w:r>
      <w:r w:rsidR="00155C2A">
        <w:rPr>
          <w:rFonts w:ascii="Arial" w:hAnsi="Arial" w:cs="Arial"/>
          <w:sz w:val="24"/>
          <w:szCs w:val="24"/>
        </w:rPr>
        <w:t>0</w:t>
      </w:r>
      <w:r w:rsidR="00FE0A9C">
        <w:rPr>
          <w:rFonts w:ascii="Arial" w:hAnsi="Arial" w:cs="Arial"/>
          <w:sz w:val="24"/>
          <w:szCs w:val="24"/>
        </w:rPr>
        <w:t>. 2022</w:t>
      </w:r>
    </w:p>
    <w:sectPr w:rsidR="00050E9C" w:rsidRPr="00A81D2D" w:rsidSect="00B24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00F51"/>
    <w:multiLevelType w:val="hybridMultilevel"/>
    <w:tmpl w:val="71C638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47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2D"/>
    <w:rsid w:val="00025FB3"/>
    <w:rsid w:val="0003582E"/>
    <w:rsid w:val="00036E66"/>
    <w:rsid w:val="00050E9C"/>
    <w:rsid w:val="0007165C"/>
    <w:rsid w:val="00083269"/>
    <w:rsid w:val="000C2E0B"/>
    <w:rsid w:val="000E7292"/>
    <w:rsid w:val="00153D41"/>
    <w:rsid w:val="00155C2A"/>
    <w:rsid w:val="00197935"/>
    <w:rsid w:val="001D0C58"/>
    <w:rsid w:val="0024283A"/>
    <w:rsid w:val="003812D4"/>
    <w:rsid w:val="00396847"/>
    <w:rsid w:val="003A0EBD"/>
    <w:rsid w:val="004036C8"/>
    <w:rsid w:val="00445CC9"/>
    <w:rsid w:val="004E0388"/>
    <w:rsid w:val="005911BD"/>
    <w:rsid w:val="005A61FF"/>
    <w:rsid w:val="005B5300"/>
    <w:rsid w:val="00657FD9"/>
    <w:rsid w:val="006A6576"/>
    <w:rsid w:val="006E27FA"/>
    <w:rsid w:val="00731AFF"/>
    <w:rsid w:val="00733E96"/>
    <w:rsid w:val="00893946"/>
    <w:rsid w:val="00894DCE"/>
    <w:rsid w:val="008C3837"/>
    <w:rsid w:val="008D3E61"/>
    <w:rsid w:val="00920960"/>
    <w:rsid w:val="009820B5"/>
    <w:rsid w:val="009A1B2C"/>
    <w:rsid w:val="009B415A"/>
    <w:rsid w:val="009C4F38"/>
    <w:rsid w:val="009F180E"/>
    <w:rsid w:val="009F25FB"/>
    <w:rsid w:val="00A14436"/>
    <w:rsid w:val="00A518E9"/>
    <w:rsid w:val="00A7289A"/>
    <w:rsid w:val="00A81D2D"/>
    <w:rsid w:val="00AE0AA6"/>
    <w:rsid w:val="00B75F36"/>
    <w:rsid w:val="00B95485"/>
    <w:rsid w:val="00BC3FF0"/>
    <w:rsid w:val="00BC64B8"/>
    <w:rsid w:val="00BF3CDB"/>
    <w:rsid w:val="00C13C25"/>
    <w:rsid w:val="00C93B46"/>
    <w:rsid w:val="00CA6FC2"/>
    <w:rsid w:val="00CD7CBC"/>
    <w:rsid w:val="00CF0934"/>
    <w:rsid w:val="00DB3503"/>
    <w:rsid w:val="00DF6F6D"/>
    <w:rsid w:val="00E00065"/>
    <w:rsid w:val="00E17B0E"/>
    <w:rsid w:val="00EC3349"/>
    <w:rsid w:val="00F234F4"/>
    <w:rsid w:val="00F87D39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D9B1"/>
  <w15:chartTrackingRefBased/>
  <w15:docId w15:val="{F739A3D1-B91D-AA4D-9BC2-31A944FF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D2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C4F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C4F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6D"/>
    <w:rPr>
      <w:rFonts w:ascii="Segoe UI" w:eastAsia="Times New Roman" w:hAnsi="Segoe UI" w:cs="Segoe UI"/>
      <w:sz w:val="18"/>
      <w:szCs w:val="18"/>
      <w:lang w:eastAsia="de-AT"/>
    </w:rPr>
  </w:style>
  <w:style w:type="paragraph" w:styleId="KeinLeerraum">
    <w:name w:val="No Spacing"/>
    <w:uiPriority w:val="1"/>
    <w:qFormat/>
    <w:rsid w:val="009F180E"/>
    <w:rPr>
      <w:rFonts w:ascii="Calibri" w:eastAsia="Times New Roman" w:hAnsi="Calibri" w:cs="Calibri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unhideWhenUsed/>
    <w:rsid w:val="00BC3FF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Users/rudolf/Library/Containers/com.microsoft.Outlook/Data/Library/Caches/Signatures/signature_94624605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Pitterka | Wirtschaftsliste Salzburg</dc:creator>
  <cp:keywords/>
  <dc:description/>
  <cp:lastModifiedBy>Office | Wirtschaftsliste Salzburg</cp:lastModifiedBy>
  <cp:revision>3</cp:revision>
  <dcterms:created xsi:type="dcterms:W3CDTF">2022-11-24T07:01:00Z</dcterms:created>
  <dcterms:modified xsi:type="dcterms:W3CDTF">2023-09-18T07:05:00Z</dcterms:modified>
</cp:coreProperties>
</file>